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2F86" w14:textId="77777777" w:rsidR="00CF51C2" w:rsidRDefault="00B86DA8">
      <w:pPr>
        <w:pStyle w:val="CSILevel0"/>
        <w:keepNext w:val="0"/>
        <w:rPr>
          <w:color w:val="000000"/>
        </w:rPr>
      </w:pPr>
      <w:r>
        <w:rPr>
          <w:color w:val="000000"/>
        </w:rPr>
        <w:t>SECTION 00 11 13</w:t>
      </w:r>
    </w:p>
    <w:p w14:paraId="0C372F27" w14:textId="77777777" w:rsidR="00CF51C2" w:rsidRDefault="00B86DA8">
      <w:pPr>
        <w:pStyle w:val="CSILevel0"/>
        <w:keepNext w:val="0"/>
        <w:rPr>
          <w:color w:val="000000"/>
        </w:rPr>
      </w:pPr>
      <w:r>
        <w:rPr>
          <w:color w:val="000000"/>
        </w:rPr>
        <w:t>NOTICE TO BIDDERS</w:t>
      </w:r>
    </w:p>
    <w:p w14:paraId="3C18AE3B" w14:textId="77777777" w:rsidR="00CF51C2" w:rsidRDefault="00CF51C2">
      <w:pPr>
        <w:pStyle w:val="CSILevel1N"/>
        <w:rPr>
          <w:color w:val="000000"/>
        </w:rPr>
      </w:pPr>
    </w:p>
    <w:p w14:paraId="19E0D6B7" w14:textId="77777777" w:rsidR="00CF51C2" w:rsidRDefault="00B86DA8">
      <w:pPr>
        <w:pStyle w:val="CSILevel2N"/>
        <w:rPr>
          <w:color w:val="000000"/>
        </w:rPr>
      </w:pPr>
      <w:r>
        <w:rPr>
          <w:b w:val="0"/>
          <w:color w:val="000000"/>
        </w:rPr>
        <w:tab/>
      </w:r>
    </w:p>
    <w:p w14:paraId="6199F6AE" w14:textId="62A9D6A4" w:rsidR="00CF51C2" w:rsidRDefault="00B86DA8">
      <w:pPr>
        <w:pStyle w:val="CSILevel3N"/>
        <w:rPr>
          <w:color w:val="000000"/>
        </w:rPr>
      </w:pPr>
      <w:r>
        <w:rPr>
          <w:color w:val="000000"/>
        </w:rPr>
        <w:tab/>
        <w:t xml:space="preserve">NOTICE IS HEREBY GIVEN: That sealed bids will be received by Cedar Falls Community School District at the James L. Robinson Administrative Center at 1002 West 1st Street, Cedar Falls, IA 50613 until </w:t>
      </w:r>
      <w:r w:rsidR="004A6C2B">
        <w:rPr>
          <w:color w:val="000000"/>
        </w:rPr>
        <w:t>2</w:t>
      </w:r>
      <w:r>
        <w:rPr>
          <w:color w:val="000000"/>
        </w:rPr>
        <w:t>:00 PM CDT on the 1</w:t>
      </w:r>
      <w:r w:rsidR="004A6C2B">
        <w:rPr>
          <w:color w:val="000000"/>
        </w:rPr>
        <w:t>6</w:t>
      </w:r>
      <w:r>
        <w:rPr>
          <w:color w:val="000000"/>
        </w:rPr>
        <w:t xml:space="preserve">th day of </w:t>
      </w:r>
      <w:r w:rsidR="004A6C2B">
        <w:rPr>
          <w:color w:val="000000"/>
        </w:rPr>
        <w:t>April 2026</w:t>
      </w:r>
      <w:r>
        <w:rPr>
          <w:color w:val="000000"/>
        </w:rPr>
        <w:t>. The bids will be opened immediately following the bid deadline in the James L. Robinson Administrative Center and publicly read aloud.</w:t>
      </w:r>
    </w:p>
    <w:p w14:paraId="6A9966FF" w14:textId="77777777" w:rsidR="00CF51C2" w:rsidRDefault="00B86DA8">
      <w:pPr>
        <w:pStyle w:val="CSILevel2N"/>
        <w:jc w:val="center"/>
        <w:rPr>
          <w:color w:val="000000"/>
        </w:rPr>
      </w:pPr>
      <w:r>
        <w:rPr>
          <w:b w:val="0"/>
          <w:color w:val="000000"/>
        </w:rPr>
        <w:t xml:space="preserve">  </w:t>
      </w:r>
      <w:r>
        <w:rPr>
          <w:color w:val="000000"/>
        </w:rPr>
        <w:t>CEDAR FALLS COMMUNITY SCHOOL DISTRICT -</w:t>
      </w:r>
    </w:p>
    <w:p w14:paraId="1A113329" w14:textId="39C66944" w:rsidR="00CF51C2" w:rsidRDefault="00B86DA8">
      <w:pPr>
        <w:pStyle w:val="CSILevel2N"/>
        <w:jc w:val="center"/>
        <w:rPr>
          <w:color w:val="000000"/>
        </w:rPr>
      </w:pPr>
      <w:r>
        <w:rPr>
          <w:b w:val="0"/>
          <w:color w:val="000000"/>
        </w:rPr>
        <w:t xml:space="preserve">  </w:t>
      </w:r>
      <w:r>
        <w:rPr>
          <w:color w:val="000000"/>
        </w:rPr>
        <w:t xml:space="preserve">TIGER PERFORMANCE CENTER PHASE </w:t>
      </w:r>
      <w:r w:rsidR="004A6C2B">
        <w:rPr>
          <w:color w:val="000000"/>
        </w:rPr>
        <w:t>II</w:t>
      </w:r>
    </w:p>
    <w:p w14:paraId="20E45C4D" w14:textId="77777777" w:rsidR="00CF51C2" w:rsidRDefault="00B86DA8">
      <w:pPr>
        <w:pStyle w:val="CSILevel2N"/>
        <w:jc w:val="center"/>
        <w:rPr>
          <w:color w:val="000000"/>
        </w:rPr>
      </w:pPr>
      <w:r>
        <w:rPr>
          <w:b w:val="0"/>
          <w:color w:val="000000"/>
        </w:rPr>
        <w:t xml:space="preserve">  </w:t>
      </w:r>
      <w:r>
        <w:rPr>
          <w:color w:val="000000"/>
        </w:rPr>
        <w:t>CEDAR FALLS, IA</w:t>
      </w:r>
    </w:p>
    <w:p w14:paraId="73B5B67C" w14:textId="77777777" w:rsidR="00CF51C2" w:rsidRDefault="00B86DA8">
      <w:pPr>
        <w:pStyle w:val="CSILevel2N"/>
        <w:jc w:val="center"/>
        <w:rPr>
          <w:color w:val="000000"/>
        </w:rPr>
      </w:pPr>
      <w:r>
        <w:rPr>
          <w:b w:val="0"/>
          <w:color w:val="000000"/>
        </w:rPr>
        <w:t xml:space="preserve">  </w:t>
      </w:r>
      <w:r>
        <w:rPr>
          <w:color w:val="000000"/>
        </w:rPr>
        <w:t>INVISION PROJECT NO. 19116</w:t>
      </w:r>
    </w:p>
    <w:p w14:paraId="1D269BF3" w14:textId="3577573D" w:rsidR="00CF51C2" w:rsidRDefault="00B86DA8">
      <w:pPr>
        <w:pStyle w:val="CSILevel3N"/>
        <w:rPr>
          <w:color w:val="000000"/>
        </w:rPr>
      </w:pPr>
      <w:r>
        <w:rPr>
          <w:color w:val="000000"/>
        </w:rPr>
        <w:tab/>
        <w:t>A pre-bid conference is scheduled for</w:t>
      </w:r>
      <w:r w:rsidR="004A6C2B">
        <w:rPr>
          <w:color w:val="000000"/>
        </w:rPr>
        <w:t xml:space="preserve"> March</w:t>
      </w:r>
      <w:r>
        <w:rPr>
          <w:color w:val="000000"/>
        </w:rPr>
        <w:t xml:space="preserve"> </w:t>
      </w:r>
      <w:r w:rsidR="004D2209">
        <w:rPr>
          <w:color w:val="000000"/>
        </w:rPr>
        <w:t>30</w:t>
      </w:r>
      <w:r>
        <w:rPr>
          <w:color w:val="000000"/>
        </w:rPr>
        <w:t>, 202</w:t>
      </w:r>
      <w:r w:rsidR="004A6C2B">
        <w:rPr>
          <w:color w:val="000000"/>
        </w:rPr>
        <w:t>6</w:t>
      </w:r>
      <w:r>
        <w:rPr>
          <w:color w:val="000000"/>
        </w:rPr>
        <w:t xml:space="preserve"> at </w:t>
      </w:r>
      <w:r w:rsidR="004D2209">
        <w:rPr>
          <w:color w:val="000000"/>
        </w:rPr>
        <w:t>1:00 pm</w:t>
      </w:r>
      <w:r>
        <w:rPr>
          <w:color w:val="000000"/>
        </w:rPr>
        <w:t xml:space="preserve">. at </w:t>
      </w:r>
      <w:r w:rsidR="004A6C2B">
        <w:rPr>
          <w:color w:val="000000"/>
        </w:rPr>
        <w:t xml:space="preserve">the Tiger Performance </w:t>
      </w:r>
      <w:r>
        <w:rPr>
          <w:color w:val="000000"/>
        </w:rPr>
        <w:t xml:space="preserve">Center </w:t>
      </w:r>
      <w:r w:rsidR="004A6C2B">
        <w:rPr>
          <w:color w:val="000000"/>
        </w:rPr>
        <w:t xml:space="preserve">shell space </w:t>
      </w:r>
      <w:r>
        <w:rPr>
          <w:color w:val="000000"/>
        </w:rPr>
        <w:t xml:space="preserve">at </w:t>
      </w:r>
      <w:r w:rsidR="004A6C2B">
        <w:rPr>
          <w:color w:val="000000"/>
        </w:rPr>
        <w:t>Cedar Falls High School 2701</w:t>
      </w:r>
      <w:r>
        <w:rPr>
          <w:color w:val="000000"/>
        </w:rPr>
        <w:t xml:space="preserve"> West </w:t>
      </w:r>
      <w:r w:rsidR="004A6C2B">
        <w:rPr>
          <w:color w:val="000000"/>
        </w:rPr>
        <w:t>27th</w:t>
      </w:r>
      <w:r>
        <w:rPr>
          <w:color w:val="000000"/>
        </w:rPr>
        <w:t xml:space="preserve"> St., Cedar Falls, IA 50613; with a walk-through of the project site immediately following.</w:t>
      </w:r>
    </w:p>
    <w:p w14:paraId="6D397824" w14:textId="3FCA339F" w:rsidR="00CF51C2" w:rsidRDefault="00B86DA8">
      <w:pPr>
        <w:pStyle w:val="CSILevel3N"/>
        <w:rPr>
          <w:color w:val="000000"/>
        </w:rPr>
      </w:pPr>
      <w:r>
        <w:rPr>
          <w:color w:val="000000"/>
        </w:rPr>
        <w:tab/>
        <w:t xml:space="preserve">The school district will review bids, recommendations and award contract at the City Hall at </w:t>
      </w:r>
      <w:r w:rsidR="004A6C2B">
        <w:rPr>
          <w:color w:val="000000"/>
        </w:rPr>
        <w:t>220 Clay Street</w:t>
      </w:r>
      <w:r>
        <w:rPr>
          <w:color w:val="000000"/>
        </w:rPr>
        <w:t xml:space="preserve">, Cedar Falls, IA 50613 during a </w:t>
      </w:r>
      <w:r w:rsidR="004A6C2B">
        <w:rPr>
          <w:color w:val="000000"/>
        </w:rPr>
        <w:t xml:space="preserve">regular </w:t>
      </w:r>
      <w:r>
        <w:rPr>
          <w:color w:val="000000"/>
        </w:rPr>
        <w:t xml:space="preserve">Board meeting the week of </w:t>
      </w:r>
      <w:r w:rsidR="004A6C2B">
        <w:rPr>
          <w:color w:val="000000"/>
        </w:rPr>
        <w:t>April 27, 2026 at 5:30 pm</w:t>
      </w:r>
      <w:r>
        <w:rPr>
          <w:color w:val="000000"/>
        </w:rPr>
        <w:t>.</w:t>
      </w:r>
    </w:p>
    <w:p w14:paraId="50C2E620" w14:textId="2BB108CC" w:rsidR="00CF51C2" w:rsidRDefault="00B86DA8">
      <w:pPr>
        <w:pStyle w:val="CSILevel3N"/>
        <w:rPr>
          <w:color w:val="000000"/>
        </w:rPr>
      </w:pPr>
      <w:r>
        <w:rPr>
          <w:color w:val="000000"/>
        </w:rPr>
        <w:tab/>
        <w:t xml:space="preserve">Work is anticipated to commence upon award of contract or Notice to Proceed, on or about </w:t>
      </w:r>
      <w:r w:rsidR="004A6C2B">
        <w:rPr>
          <w:color w:val="000000"/>
        </w:rPr>
        <w:t>June</w:t>
      </w:r>
      <w:r>
        <w:rPr>
          <w:color w:val="000000"/>
        </w:rPr>
        <w:t xml:space="preserve"> 1, 202</w:t>
      </w:r>
      <w:r w:rsidR="004A6C2B">
        <w:rPr>
          <w:color w:val="000000"/>
        </w:rPr>
        <w:t>6</w:t>
      </w:r>
      <w:r>
        <w:rPr>
          <w:color w:val="000000"/>
        </w:rPr>
        <w:t xml:space="preserve">, and be substantially complete by </w:t>
      </w:r>
      <w:r w:rsidR="004A6C2B">
        <w:rPr>
          <w:color w:val="000000"/>
        </w:rPr>
        <w:t>November</w:t>
      </w:r>
      <w:r>
        <w:rPr>
          <w:color w:val="000000"/>
        </w:rPr>
        <w:t xml:space="preserve"> 1, 202</w:t>
      </w:r>
      <w:r w:rsidR="004A6C2B">
        <w:rPr>
          <w:color w:val="000000"/>
        </w:rPr>
        <w:t>6</w:t>
      </w:r>
      <w:r>
        <w:rPr>
          <w:color w:val="000000"/>
        </w:rPr>
        <w:t>, constructed in one phase as shown on the Contract Documents.</w:t>
      </w:r>
    </w:p>
    <w:p w14:paraId="60034CF0" w14:textId="77777777" w:rsidR="00CF51C2" w:rsidRDefault="00B86DA8">
      <w:pPr>
        <w:pStyle w:val="CSILevel3N"/>
        <w:rPr>
          <w:color w:val="000000"/>
        </w:rPr>
      </w:pPr>
      <w:r>
        <w:rPr>
          <w:color w:val="000000"/>
        </w:rPr>
        <w:tab/>
        <w:t>Plans and specifications governing the construction of the proposed Work have been prepared by INVISION Architecture of Waterloo, Iowa.</w:t>
      </w:r>
    </w:p>
    <w:p w14:paraId="79AB81EE" w14:textId="77777777" w:rsidR="00CF51C2" w:rsidRDefault="00B86DA8">
      <w:pPr>
        <w:pStyle w:val="CSILevel3N"/>
        <w:rPr>
          <w:color w:val="000000"/>
        </w:rPr>
      </w:pPr>
      <w:r>
        <w:rPr>
          <w:color w:val="000000"/>
        </w:rPr>
        <w:tab/>
        <w:t>Direct questions to Tim Turnis, AIA, timt@invisionarch.com or (515) 451-8911, or the design professionals identified within the Project Directory (drawing cover sheet)</w:t>
      </w:r>
    </w:p>
    <w:p w14:paraId="43A47322" w14:textId="77777777" w:rsidR="00CF51C2" w:rsidRDefault="00B86DA8">
      <w:pPr>
        <w:pStyle w:val="CSILevel3N"/>
        <w:rPr>
          <w:color w:val="000000"/>
        </w:rPr>
      </w:pPr>
      <w:r>
        <w:rPr>
          <w:color w:val="000000"/>
        </w:rPr>
        <w:tab/>
        <w:t>Copies of the Bidding Documents may be obtained through Rapids Reproductions via their website at https://rapidsrepro.com/planroom/ by phone at (800) 383-1223; or in person at their Clive, Cedar Rapids, Cedar Falls, Iowa City, Davenport or Dubuque location, in accordance with the Instructions to Bidders.  Call ahead to ensure copies will be available for pickup at your selected location.</w:t>
      </w:r>
    </w:p>
    <w:p w14:paraId="16E1B9F1" w14:textId="77777777" w:rsidR="00CF51C2" w:rsidRDefault="00B86DA8">
      <w:pPr>
        <w:pStyle w:val="CSILevel3N"/>
        <w:rPr>
          <w:color w:val="000000"/>
        </w:rPr>
      </w:pPr>
      <w:r>
        <w:rPr>
          <w:color w:val="000000"/>
        </w:rPr>
        <w:tab/>
        <w:t>Bidders may obtain sets of the Bidding Documents in accordance with the Instructions to Bidders upon depositing the sum of $250.00 (written to Cedar Falls Community School District) or a MBI Plan Deposit card for each set of documents.</w:t>
      </w:r>
    </w:p>
    <w:p w14:paraId="6CA71D2D" w14:textId="77777777" w:rsidR="00CF51C2" w:rsidRDefault="00B86DA8">
      <w:pPr>
        <w:pStyle w:val="CSILevel3N"/>
        <w:rPr>
          <w:color w:val="000000"/>
        </w:rPr>
      </w:pPr>
      <w:r>
        <w:rPr>
          <w:color w:val="000000"/>
        </w:rPr>
        <w:tab/>
        <w:t>A second, non-refundable check for $25.00 made out to the printer shall be included if shipping is desired.</w:t>
      </w:r>
    </w:p>
    <w:p w14:paraId="62174440" w14:textId="77777777" w:rsidR="00CF51C2" w:rsidRDefault="00B86DA8">
      <w:pPr>
        <w:pStyle w:val="CSILevel3N"/>
        <w:rPr>
          <w:color w:val="000000"/>
        </w:rPr>
      </w:pPr>
      <w:r>
        <w:rPr>
          <w:color w:val="000000"/>
        </w:rPr>
        <w:tab/>
        <w:t>Deposit will be refunded if Bid Documents are returned complete, undamaged, unmarked and reusable, within 14 days of bid submission.  Failure to comply will result in forfeiture of deposit.</w:t>
      </w:r>
    </w:p>
    <w:p w14:paraId="31A243A9" w14:textId="77777777" w:rsidR="00CF51C2" w:rsidRDefault="00B86DA8">
      <w:pPr>
        <w:pStyle w:val="CSILevel3N"/>
        <w:rPr>
          <w:color w:val="000000"/>
        </w:rPr>
      </w:pPr>
      <w:r>
        <w:rPr>
          <w:color w:val="000000"/>
        </w:rPr>
        <w:tab/>
        <w:t xml:space="preserve">All bidders may register for free access to this Project at https://www.rapidsrepro.com/planroom/.  Once logged onto the project through the public </w:t>
      </w:r>
      <w:proofErr w:type="spellStart"/>
      <w:r>
        <w:rPr>
          <w:color w:val="000000"/>
        </w:rPr>
        <w:t>planroom</w:t>
      </w:r>
      <w:proofErr w:type="spellEnd"/>
      <w:r>
        <w:rPr>
          <w:color w:val="000000"/>
        </w:rPr>
        <w:t>, bidding documents may be downloaded, viewed and printed. Toll free phone number is 1-800-779-0093.</w:t>
      </w:r>
    </w:p>
    <w:p w14:paraId="390A8043" w14:textId="77777777" w:rsidR="00CF51C2" w:rsidRDefault="00B86DA8">
      <w:pPr>
        <w:pStyle w:val="CSILevel3N"/>
        <w:rPr>
          <w:color w:val="000000"/>
        </w:rPr>
      </w:pPr>
      <w:r>
        <w:rPr>
          <w:color w:val="000000"/>
        </w:rPr>
        <w:tab/>
        <w:t>Documents may also be viewed at the following plan rooms:</w:t>
      </w:r>
    </w:p>
    <w:p w14:paraId="62E76A52" w14:textId="77777777" w:rsidR="00CF51C2" w:rsidRDefault="00B86DA8">
      <w:pPr>
        <w:pStyle w:val="CSILevel4N"/>
        <w:tabs>
          <w:tab w:val="left" w:pos="15876"/>
        </w:tabs>
        <w:rPr>
          <w:color w:val="000000"/>
        </w:rPr>
      </w:pPr>
      <w:r>
        <w:rPr>
          <w:color w:val="000000"/>
        </w:rPr>
        <w:t>1.</w:t>
      </w:r>
      <w:r>
        <w:rPr>
          <w:color w:val="000000"/>
        </w:rPr>
        <w:tab/>
        <w:t>Beeline + Blue; Attn: McGraw Hill Plan Room; 2507 Ingersoll Avenue; Des Moines, IA 50312;  515-244-1611; https://www.beelineandblue.com.</w:t>
      </w:r>
    </w:p>
    <w:p w14:paraId="62E6BFC7" w14:textId="77777777" w:rsidR="00CF51C2" w:rsidRDefault="00B86DA8">
      <w:pPr>
        <w:pStyle w:val="CSILevel4N"/>
        <w:tabs>
          <w:tab w:val="left" w:pos="15876"/>
        </w:tabs>
        <w:rPr>
          <w:color w:val="000000"/>
        </w:rPr>
      </w:pPr>
      <w:r>
        <w:rPr>
          <w:color w:val="000000"/>
        </w:rPr>
        <w:t>2.</w:t>
      </w:r>
      <w:r>
        <w:rPr>
          <w:color w:val="000000"/>
        </w:rPr>
        <w:tab/>
      </w:r>
      <w:proofErr w:type="spellStart"/>
      <w:r>
        <w:rPr>
          <w:color w:val="000000"/>
        </w:rPr>
        <w:t>Bid+Builders</w:t>
      </w:r>
      <w:proofErr w:type="spellEnd"/>
      <w:r>
        <w:rPr>
          <w:color w:val="000000"/>
        </w:rPr>
        <w:t xml:space="preserve"> Exchange, 4814 E. Broadway, Madison, WI, 608-221-3148</w:t>
      </w:r>
    </w:p>
    <w:p w14:paraId="49581606" w14:textId="77777777" w:rsidR="00CF51C2" w:rsidRDefault="00B86DA8">
      <w:pPr>
        <w:pStyle w:val="CSILevel4N"/>
        <w:tabs>
          <w:tab w:val="left" w:pos="15876"/>
        </w:tabs>
        <w:rPr>
          <w:color w:val="000000"/>
        </w:rPr>
      </w:pPr>
      <w:r>
        <w:rPr>
          <w:color w:val="000000"/>
        </w:rPr>
        <w:t>3.</w:t>
      </w:r>
      <w:r>
        <w:rPr>
          <w:color w:val="000000"/>
        </w:rPr>
        <w:tab/>
        <w:t>Construction Market Data (CMD, formerly Reed Construction Data); 30 Technology Parkway Norcross, GA 30092; (800) 424-3996; www.cmdgroup.com.</w:t>
      </w:r>
    </w:p>
    <w:p w14:paraId="5351D120" w14:textId="77777777" w:rsidR="00CF51C2" w:rsidRDefault="00B86DA8">
      <w:pPr>
        <w:pStyle w:val="CSILevel4N"/>
        <w:tabs>
          <w:tab w:val="left" w:pos="15876"/>
        </w:tabs>
        <w:rPr>
          <w:color w:val="000000"/>
        </w:rPr>
      </w:pPr>
      <w:r>
        <w:rPr>
          <w:color w:val="000000"/>
        </w:rPr>
        <w:lastRenderedPageBreak/>
        <w:t>4.</w:t>
      </w:r>
      <w:r>
        <w:rPr>
          <w:color w:val="000000"/>
        </w:rPr>
        <w:tab/>
        <w:t>Construction Update Online Plan Room; Master Builders of Iowa, 221 Park St. Des Moines, IA, 50303, 515-288-8904; http://www.mbionline.com</w:t>
      </w:r>
    </w:p>
    <w:p w14:paraId="04D09684" w14:textId="77777777" w:rsidR="00CF51C2" w:rsidRDefault="00B86DA8">
      <w:pPr>
        <w:pStyle w:val="CSILevel4N"/>
        <w:tabs>
          <w:tab w:val="left" w:pos="15876"/>
        </w:tabs>
        <w:rPr>
          <w:color w:val="000000"/>
        </w:rPr>
      </w:pPr>
      <w:r>
        <w:rPr>
          <w:color w:val="000000"/>
        </w:rPr>
        <w:t>5.</w:t>
      </w:r>
      <w:r>
        <w:rPr>
          <w:color w:val="000000"/>
        </w:rPr>
        <w:tab/>
        <w:t>Dodge Data and Analytics (online plan room); 4300 Beltway Place, Suite 180; Arlington, TX 73018; ph. (877) 784-9556. http://dodgeprojects.construction.com. http://dodgeprojects.construction.com.</w:t>
      </w:r>
    </w:p>
    <w:p w14:paraId="512AE9EB" w14:textId="77777777" w:rsidR="00CF51C2" w:rsidRDefault="00B86DA8">
      <w:pPr>
        <w:pStyle w:val="CSILevel4N"/>
        <w:tabs>
          <w:tab w:val="left" w:pos="15876"/>
        </w:tabs>
        <w:rPr>
          <w:color w:val="000000"/>
        </w:rPr>
      </w:pPr>
      <w:r>
        <w:rPr>
          <w:color w:val="000000"/>
        </w:rPr>
        <w:t>6.</w:t>
      </w:r>
      <w:r>
        <w:rPr>
          <w:color w:val="000000"/>
        </w:rPr>
        <w:tab/>
      </w:r>
      <w:proofErr w:type="spellStart"/>
      <w:r>
        <w:rPr>
          <w:color w:val="000000"/>
        </w:rPr>
        <w:t>Eplan</w:t>
      </w:r>
      <w:proofErr w:type="spellEnd"/>
      <w:r>
        <w:rPr>
          <w:color w:val="000000"/>
        </w:rPr>
        <w:t>; 3806 Buttonwood Drive, Suite 106, Columbia MO 65201; www.eplanbidding.com</w:t>
      </w:r>
    </w:p>
    <w:p w14:paraId="765CBD66" w14:textId="77777777" w:rsidR="00CF51C2" w:rsidRDefault="00B86DA8">
      <w:pPr>
        <w:pStyle w:val="CSILevel4N"/>
        <w:tabs>
          <w:tab w:val="left" w:pos="15876"/>
        </w:tabs>
        <w:rPr>
          <w:color w:val="000000"/>
        </w:rPr>
      </w:pPr>
      <w:r>
        <w:rPr>
          <w:color w:val="000000"/>
        </w:rPr>
        <w:t>7.</w:t>
      </w:r>
      <w:r>
        <w:rPr>
          <w:color w:val="000000"/>
        </w:rPr>
        <w:tab/>
      </w:r>
      <w:proofErr w:type="spellStart"/>
      <w:r>
        <w:rPr>
          <w:color w:val="000000"/>
        </w:rPr>
        <w:t>iSqFt</w:t>
      </w:r>
      <w:proofErr w:type="spellEnd"/>
      <w:r>
        <w:rPr>
          <w:color w:val="000000"/>
        </w:rPr>
        <w:t xml:space="preserve"> (online plan room); ph. (800)364-2059; www.isqft.com.</w:t>
      </w:r>
    </w:p>
    <w:p w14:paraId="5EDAFADF" w14:textId="77777777" w:rsidR="00CF51C2" w:rsidRDefault="00B86DA8">
      <w:pPr>
        <w:pStyle w:val="CSILevel4N"/>
        <w:tabs>
          <w:tab w:val="left" w:pos="15876"/>
        </w:tabs>
        <w:rPr>
          <w:color w:val="000000"/>
        </w:rPr>
      </w:pPr>
      <w:r>
        <w:rPr>
          <w:color w:val="000000"/>
        </w:rPr>
        <w:t>8.</w:t>
      </w:r>
      <w:r>
        <w:rPr>
          <w:color w:val="000000"/>
        </w:rPr>
        <w:tab/>
        <w:t>North Iowa Builders Exchange Plan Room; 9 North Federal Ave; Mason City, IA 50401</w:t>
      </w:r>
    </w:p>
    <w:p w14:paraId="11D730EE" w14:textId="77777777" w:rsidR="00CF51C2" w:rsidRDefault="00B86DA8">
      <w:pPr>
        <w:pStyle w:val="CSILevel4N"/>
        <w:tabs>
          <w:tab w:val="left" w:pos="15876"/>
        </w:tabs>
        <w:rPr>
          <w:color w:val="000000"/>
        </w:rPr>
      </w:pPr>
      <w:r>
        <w:rPr>
          <w:color w:val="000000"/>
        </w:rPr>
        <w:t>9.</w:t>
      </w:r>
      <w:r>
        <w:rPr>
          <w:color w:val="000000"/>
        </w:rPr>
        <w:tab/>
        <w:t>Rapids Reproduction/</w:t>
      </w:r>
      <w:proofErr w:type="spellStart"/>
      <w:r>
        <w:rPr>
          <w:color w:val="000000"/>
        </w:rPr>
        <w:t>Technigraphics</w:t>
      </w:r>
      <w:proofErr w:type="spellEnd"/>
      <w:r>
        <w:rPr>
          <w:color w:val="000000"/>
        </w:rPr>
        <w:t>, 6201 Chancellor Drive, Cedar Falls, IA 50613; 319 277 5538.</w:t>
      </w:r>
    </w:p>
    <w:p w14:paraId="077CCDDE" w14:textId="77777777" w:rsidR="00CF51C2" w:rsidRDefault="00B86DA8">
      <w:pPr>
        <w:pStyle w:val="CSILevel4N"/>
        <w:tabs>
          <w:tab w:val="left" w:pos="15876"/>
        </w:tabs>
        <w:rPr>
          <w:color w:val="000000"/>
        </w:rPr>
      </w:pPr>
      <w:r>
        <w:rPr>
          <w:color w:val="000000"/>
        </w:rPr>
        <w:t>10.</w:t>
      </w:r>
      <w:r>
        <w:rPr>
          <w:color w:val="000000"/>
        </w:rPr>
        <w:tab/>
        <w:t xml:space="preserve">Rapids Reproduction; 872 Elmore Avenue, Davenport, IA. 52807; </w:t>
      </w:r>
      <w:proofErr w:type="spellStart"/>
      <w:r>
        <w:rPr>
          <w:color w:val="000000"/>
        </w:rPr>
        <w:t>ph</w:t>
      </w:r>
      <w:proofErr w:type="spellEnd"/>
      <w:r>
        <w:rPr>
          <w:color w:val="000000"/>
        </w:rPr>
        <w:t xml:space="preserve"> (800) 383-1223.</w:t>
      </w:r>
    </w:p>
    <w:p w14:paraId="59F261FD" w14:textId="77777777" w:rsidR="00CF51C2" w:rsidRDefault="00B86DA8">
      <w:pPr>
        <w:pStyle w:val="CSILevel4N"/>
        <w:tabs>
          <w:tab w:val="left" w:pos="15876"/>
        </w:tabs>
        <w:rPr>
          <w:color w:val="000000"/>
        </w:rPr>
      </w:pPr>
      <w:r>
        <w:rPr>
          <w:color w:val="000000"/>
        </w:rPr>
        <w:t>11.</w:t>
      </w:r>
      <w:r>
        <w:rPr>
          <w:color w:val="000000"/>
        </w:rPr>
        <w:tab/>
        <w:t>Rapids Reproduction/</w:t>
      </w:r>
      <w:proofErr w:type="spellStart"/>
      <w:r>
        <w:rPr>
          <w:color w:val="000000"/>
        </w:rPr>
        <w:t>Technigraphics</w:t>
      </w:r>
      <w:proofErr w:type="spellEnd"/>
      <w:r>
        <w:rPr>
          <w:color w:val="000000"/>
        </w:rPr>
        <w:t xml:space="preserve">, 415 Highland Ave, Suite 100, Iowa City, IA; 52240 </w:t>
      </w:r>
      <w:proofErr w:type="spellStart"/>
      <w:r>
        <w:rPr>
          <w:color w:val="000000"/>
        </w:rPr>
        <w:t>ph</w:t>
      </w:r>
      <w:proofErr w:type="spellEnd"/>
      <w:r>
        <w:rPr>
          <w:color w:val="000000"/>
        </w:rPr>
        <w:t>: 319-354-5950 /800-779-0093.</w:t>
      </w:r>
    </w:p>
    <w:p w14:paraId="42A6046C" w14:textId="77777777" w:rsidR="00CF51C2" w:rsidRDefault="00B86DA8">
      <w:pPr>
        <w:pStyle w:val="CSILevel3N"/>
        <w:rPr>
          <w:color w:val="000000"/>
        </w:rPr>
      </w:pPr>
      <w:r>
        <w:rPr>
          <w:color w:val="000000"/>
        </w:rPr>
        <w:tab/>
        <w:t>Bid security in the amount of 5% of the total bid in the form of certified check, credit union share draft, or surety bond written on an original AIA Document A310, Bid Bond is required for this project, and must be submitted at the time of bid. The successful bidder will be required to provide surety Performance and Payment Bonds in an amount equal to one hundred percent (100%) of the Contract Sum.</w:t>
      </w:r>
    </w:p>
    <w:p w14:paraId="76047115" w14:textId="77777777" w:rsidR="00CF51C2" w:rsidRDefault="00B86DA8">
      <w:pPr>
        <w:pStyle w:val="CSILevel3N"/>
        <w:rPr>
          <w:color w:val="000000"/>
        </w:rPr>
      </w:pPr>
      <w:r>
        <w:rPr>
          <w:color w:val="000000"/>
        </w:rPr>
        <w:tab/>
        <w:t>Refer to other bidding requirements described in Instructions to Bidders.</w:t>
      </w:r>
    </w:p>
    <w:p w14:paraId="23732845" w14:textId="77777777" w:rsidR="00CF51C2" w:rsidRDefault="00B86DA8">
      <w:pPr>
        <w:pStyle w:val="CSILevel3N"/>
        <w:rPr>
          <w:color w:val="000000"/>
        </w:rPr>
      </w:pPr>
      <w:r>
        <w:rPr>
          <w:color w:val="000000"/>
        </w:rPr>
        <w:tab/>
        <w:t>Offers to be submitted on the Bid Form provided.</w:t>
      </w:r>
    </w:p>
    <w:p w14:paraId="13DC9970" w14:textId="630896BC" w:rsidR="00CF51C2" w:rsidRDefault="00B86DA8">
      <w:pPr>
        <w:pStyle w:val="CSILevel3N"/>
        <w:rPr>
          <w:color w:val="000000"/>
        </w:rPr>
      </w:pPr>
      <w:r>
        <w:rPr>
          <w:color w:val="000000"/>
        </w:rPr>
        <w:tab/>
        <w:t xml:space="preserve">Offers will be required to be submitted under a condition of irrevocability for a period of </w:t>
      </w:r>
      <w:r w:rsidR="004A6C2B">
        <w:rPr>
          <w:color w:val="000000"/>
        </w:rPr>
        <w:t>thirty</w:t>
      </w:r>
      <w:r>
        <w:rPr>
          <w:color w:val="000000"/>
        </w:rPr>
        <w:t xml:space="preserve"> (30) days after submission.</w:t>
      </w:r>
    </w:p>
    <w:p w14:paraId="10F72446" w14:textId="77777777" w:rsidR="00CF51C2" w:rsidRDefault="00B86DA8">
      <w:pPr>
        <w:pStyle w:val="CSILevel3N"/>
        <w:rPr>
          <w:color w:val="000000"/>
        </w:rPr>
      </w:pPr>
      <w:r>
        <w:rPr>
          <w:color w:val="000000"/>
        </w:rPr>
        <w:tab/>
        <w:t>The award of the contract may be made by the Owner to any responsible bidder or bidders offering suitable supplies, equipment and/or service at the lowest price taking into consideration the quality of materials or service in the best interest of the Owner. The right is reserved to reject any and all bids, or any part thereof, and to waive informalities, and to enter into such contract or contracts as shall be deemed in the best interest of the Owner.</w:t>
      </w:r>
    </w:p>
    <w:p w14:paraId="743748F3" w14:textId="77777777" w:rsidR="00CF51C2" w:rsidRDefault="00B86DA8">
      <w:pPr>
        <w:pStyle w:val="CSILevel3N"/>
        <w:rPr>
          <w:color w:val="000000"/>
        </w:rPr>
      </w:pPr>
      <w:r>
        <w:rPr>
          <w:color w:val="000000"/>
        </w:rPr>
        <w:tab/>
        <w:t>By virtue of statutory authority, preference will be given to products and provisions grown and coal produced within the State of Iowa.</w:t>
      </w:r>
    </w:p>
    <w:p w14:paraId="07F682F9" w14:textId="77777777" w:rsidR="00CF51C2" w:rsidRDefault="00B86DA8">
      <w:pPr>
        <w:pStyle w:val="CSILevel3N"/>
        <w:rPr>
          <w:color w:val="000000"/>
        </w:rPr>
      </w:pPr>
      <w:r>
        <w:rPr>
          <w:color w:val="000000"/>
        </w:rPr>
        <w:tab/>
      </w:r>
    </w:p>
    <w:p w14:paraId="170B4521" w14:textId="77777777" w:rsidR="00CF51C2" w:rsidRDefault="00B86DA8">
      <w:pPr>
        <w:pStyle w:val="CSILevel3N"/>
        <w:rPr>
          <w:color w:val="000000"/>
        </w:rPr>
      </w:pPr>
      <w:r>
        <w:rPr>
          <w:color w:val="000000"/>
        </w:rPr>
        <w:tab/>
        <w:t>Denelle Gonnerman, CFO</w:t>
      </w:r>
    </w:p>
    <w:p w14:paraId="2667BF15" w14:textId="77777777" w:rsidR="00CF51C2" w:rsidRDefault="00B86DA8">
      <w:pPr>
        <w:pStyle w:val="CSILevel3N"/>
        <w:keepNext/>
        <w:rPr>
          <w:color w:val="000000"/>
        </w:rPr>
      </w:pPr>
      <w:r>
        <w:rPr>
          <w:color w:val="000000"/>
        </w:rPr>
        <w:tab/>
        <w:t>Cedar Falls Community School District</w:t>
      </w:r>
    </w:p>
    <w:p w14:paraId="751A5607" w14:textId="77777777" w:rsidR="00CF51C2" w:rsidRDefault="00B86DA8">
      <w:pPr>
        <w:pStyle w:val="CSILevel0"/>
        <w:keepNext w:val="0"/>
        <w:rPr>
          <w:color w:val="000000"/>
        </w:rPr>
      </w:pPr>
      <w:r>
        <w:rPr>
          <w:color w:val="000000"/>
        </w:rPr>
        <w:t>END OF SECTION</w:t>
      </w:r>
    </w:p>
    <w:p w14:paraId="0E633CBD" w14:textId="77777777" w:rsidR="00CF51C2" w:rsidRDefault="00CF51C2">
      <w:pPr>
        <w:pStyle w:val="CSILevel0"/>
        <w:keepNext w:val="0"/>
        <w:jc w:val="left"/>
        <w:rPr>
          <w:color w:val="000000"/>
        </w:rPr>
      </w:pPr>
    </w:p>
    <w:sectPr w:rsidR="00CF51C2">
      <w:footerReference w:type="default" r:id="rId6"/>
      <w:footerReference w:type="first" r:id="rId7"/>
      <w:pgSz w:w="12240" w:h="15840"/>
      <w:pgMar w:top="1440" w:right="1440" w:bottom="1728"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F6B8" w14:textId="77777777" w:rsidR="00081659" w:rsidRDefault="00081659">
      <w:pPr>
        <w:spacing w:after="0" w:line="240" w:lineRule="auto"/>
      </w:pPr>
      <w:r>
        <w:separator/>
      </w:r>
    </w:p>
  </w:endnote>
  <w:endnote w:type="continuationSeparator" w:id="0">
    <w:p w14:paraId="6AAF80E7" w14:textId="77777777" w:rsidR="00081659" w:rsidRDefault="0008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right w:w="36" w:type="dxa"/>
      </w:tblCellMar>
      <w:tblLook w:val="0000" w:firstRow="0" w:lastRow="0" w:firstColumn="0" w:lastColumn="0" w:noHBand="0" w:noVBand="0"/>
    </w:tblPr>
    <w:tblGrid>
      <w:gridCol w:w="3630"/>
      <w:gridCol w:w="285"/>
      <w:gridCol w:w="5445"/>
    </w:tblGrid>
    <w:tr w:rsidR="00CF51C2" w14:paraId="4CC259DA" w14:textId="77777777">
      <w:tc>
        <w:tcPr>
          <w:tcW w:w="3630" w:type="dxa"/>
        </w:tcPr>
        <w:p w14:paraId="5BF66238" w14:textId="1E56BBF4" w:rsidR="00CF51C2" w:rsidRDefault="00B86DA8">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 xml:space="preserve">Tiger Performance Center Phase </w:t>
          </w:r>
          <w:r w:rsidR="00930C25">
            <w:rPr>
              <w:color w:val="000000"/>
              <w:sz w:val="20"/>
            </w:rPr>
            <w:t>II</w:t>
          </w:r>
        </w:p>
        <w:p w14:paraId="1622EA2B"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Cedar Falls Community School District</w:t>
          </w:r>
        </w:p>
        <w:p w14:paraId="547E35B5"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 xml:space="preserve">INVISION #19116 </w:t>
          </w:r>
        </w:p>
      </w:tc>
      <w:tc>
        <w:tcPr>
          <w:tcW w:w="285" w:type="dxa"/>
        </w:tcPr>
        <w:p w14:paraId="08DF428A" w14:textId="77777777" w:rsidR="00CF51C2" w:rsidRDefault="00CF51C2">
          <w:pPr>
            <w:pStyle w:val="Normal0"/>
            <w:tabs>
              <w:tab w:val="clear" w:pos="1134"/>
              <w:tab w:val="clear" w:pos="2268"/>
              <w:tab w:val="clear" w:pos="3402"/>
              <w:tab w:val="clear" w:pos="4536"/>
              <w:tab w:val="right" w:pos="3048"/>
              <w:tab w:val="center" w:pos="4665"/>
              <w:tab w:val="left" w:pos="17010"/>
              <w:tab w:val="left" w:pos="18144"/>
            </w:tabs>
            <w:jc w:val="center"/>
            <w:rPr>
              <w:color w:val="000000"/>
              <w:sz w:val="20"/>
            </w:rPr>
          </w:pPr>
        </w:p>
      </w:tc>
      <w:tc>
        <w:tcPr>
          <w:tcW w:w="5445" w:type="dxa"/>
        </w:tcPr>
        <w:p w14:paraId="78085D2E"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00 11 13</w:t>
          </w:r>
        </w:p>
        <w:p w14:paraId="73EB9EA0"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NOTICE TO BIDDERS</w:t>
          </w:r>
        </w:p>
        <w:p w14:paraId="31315623"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 xml:space="preserve">Page </w:t>
          </w:r>
          <w:r>
            <w:rPr>
              <w:color w:val="000000"/>
              <w:sz w:val="20"/>
            </w:rPr>
            <w:fldChar w:fldCharType="begin"/>
          </w:r>
          <w:r>
            <w:rPr>
              <w:color w:val="000000"/>
              <w:sz w:val="20"/>
            </w:rPr>
            <w:instrText xml:space="preserve">  PAGE \* Arabic \* MERGEFORMAT </w:instrText>
          </w:r>
          <w:r>
            <w:rPr>
              <w:color w:val="000000"/>
              <w:sz w:val="20"/>
            </w:rPr>
            <w:fldChar w:fldCharType="separate"/>
          </w:r>
          <w:r w:rsidR="004A6C2B">
            <w:rPr>
              <w:noProof/>
              <w:color w:val="000000"/>
              <w:sz w:val="20"/>
            </w:rPr>
            <w:t>2</w:t>
          </w:r>
          <w:r>
            <w:rPr>
              <w:color w:val="000000"/>
              <w:sz w:val="20"/>
            </w:rPr>
            <w:fldChar w:fldCharType="end"/>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sidR="004A6C2B">
            <w:rPr>
              <w:noProof/>
              <w:color w:val="000000"/>
              <w:sz w:val="20"/>
            </w:rPr>
            <w:t>2</w:t>
          </w:r>
          <w:r>
            <w:rPr>
              <w:color w:val="000000"/>
              <w:sz w:val="20"/>
            </w:rPr>
            <w:fldChar w:fldCharType="end"/>
          </w:r>
        </w:p>
      </w:tc>
    </w:tr>
  </w:tbl>
  <w:p w14:paraId="56FDD191" w14:textId="77777777" w:rsidR="00CF51C2" w:rsidRDefault="00CF51C2">
    <w:pPr>
      <w:pStyle w:val="Normal0"/>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right w:w="36" w:type="dxa"/>
      </w:tblCellMar>
      <w:tblLook w:val="0000" w:firstRow="0" w:lastRow="0" w:firstColumn="0" w:lastColumn="0" w:noHBand="0" w:noVBand="0"/>
    </w:tblPr>
    <w:tblGrid>
      <w:gridCol w:w="3630"/>
      <w:gridCol w:w="285"/>
      <w:gridCol w:w="5445"/>
    </w:tblGrid>
    <w:tr w:rsidR="00CF51C2" w14:paraId="06948FC9" w14:textId="77777777">
      <w:tc>
        <w:tcPr>
          <w:tcW w:w="3630" w:type="dxa"/>
        </w:tcPr>
        <w:p w14:paraId="78EDDE59" w14:textId="44DE8B04" w:rsidR="00CF51C2" w:rsidRDefault="00B86DA8">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 xml:space="preserve">Tiger Performance Center Phase </w:t>
          </w:r>
          <w:r w:rsidR="004A6C2B">
            <w:rPr>
              <w:color w:val="000000"/>
              <w:sz w:val="20"/>
            </w:rPr>
            <w:t>II</w:t>
          </w:r>
        </w:p>
        <w:p w14:paraId="5877E2E8"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Cedar Falls Community School District</w:t>
          </w:r>
        </w:p>
        <w:p w14:paraId="0A48D1C0"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 xml:space="preserve">INVISION #19116 </w:t>
          </w:r>
        </w:p>
      </w:tc>
      <w:tc>
        <w:tcPr>
          <w:tcW w:w="285" w:type="dxa"/>
        </w:tcPr>
        <w:p w14:paraId="26A362B5" w14:textId="77777777" w:rsidR="00CF51C2" w:rsidRDefault="00CF51C2">
          <w:pPr>
            <w:pStyle w:val="Normal0"/>
            <w:tabs>
              <w:tab w:val="clear" w:pos="1134"/>
              <w:tab w:val="clear" w:pos="2268"/>
              <w:tab w:val="clear" w:pos="3402"/>
              <w:tab w:val="clear" w:pos="4536"/>
              <w:tab w:val="right" w:pos="3048"/>
              <w:tab w:val="center" w:pos="4665"/>
              <w:tab w:val="left" w:pos="17010"/>
              <w:tab w:val="left" w:pos="18144"/>
            </w:tabs>
            <w:jc w:val="center"/>
            <w:rPr>
              <w:color w:val="000000"/>
              <w:sz w:val="20"/>
            </w:rPr>
          </w:pPr>
        </w:p>
      </w:tc>
      <w:tc>
        <w:tcPr>
          <w:tcW w:w="5445" w:type="dxa"/>
        </w:tcPr>
        <w:p w14:paraId="650E76D2"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00 11 13</w:t>
          </w:r>
        </w:p>
        <w:p w14:paraId="76F1318C"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NOTICE TO BIDDERS</w:t>
          </w:r>
        </w:p>
        <w:p w14:paraId="1E06D135" w14:textId="77777777" w:rsidR="00CF51C2" w:rsidRDefault="00B86DA8">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 xml:space="preserve">Page </w:t>
          </w:r>
          <w:r>
            <w:rPr>
              <w:color w:val="000000"/>
              <w:sz w:val="20"/>
            </w:rPr>
            <w:fldChar w:fldCharType="begin"/>
          </w:r>
          <w:r>
            <w:rPr>
              <w:color w:val="000000"/>
              <w:sz w:val="20"/>
            </w:rPr>
            <w:instrText xml:space="preserve">  PAGE \* Arabic \* MERGEFORMAT </w:instrText>
          </w:r>
          <w:r>
            <w:rPr>
              <w:color w:val="000000"/>
              <w:sz w:val="20"/>
            </w:rPr>
            <w:fldChar w:fldCharType="separate"/>
          </w:r>
          <w:r w:rsidR="004A6C2B">
            <w:rPr>
              <w:noProof/>
              <w:color w:val="000000"/>
              <w:sz w:val="20"/>
            </w:rPr>
            <w:t>1</w:t>
          </w:r>
          <w:r>
            <w:rPr>
              <w:color w:val="000000"/>
              <w:sz w:val="20"/>
            </w:rPr>
            <w:fldChar w:fldCharType="end"/>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sidR="004A6C2B">
            <w:rPr>
              <w:noProof/>
              <w:color w:val="000000"/>
              <w:sz w:val="20"/>
            </w:rPr>
            <w:t>2</w:t>
          </w:r>
          <w:r>
            <w:rPr>
              <w:color w:val="000000"/>
              <w:sz w:val="20"/>
            </w:rPr>
            <w:fldChar w:fldCharType="end"/>
          </w:r>
        </w:p>
      </w:tc>
    </w:tr>
  </w:tbl>
  <w:p w14:paraId="0C5CC7F9" w14:textId="77777777" w:rsidR="00CF51C2" w:rsidRDefault="00CF51C2">
    <w:pPr>
      <w:pStyle w:val="Normal0"/>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F309" w14:textId="77777777" w:rsidR="00081659" w:rsidRDefault="00081659">
      <w:pPr>
        <w:spacing w:after="0" w:line="240" w:lineRule="auto"/>
      </w:pPr>
      <w:r>
        <w:separator/>
      </w:r>
    </w:p>
  </w:footnote>
  <w:footnote w:type="continuationSeparator" w:id="0">
    <w:p w14:paraId="5ABF4204" w14:textId="77777777" w:rsidR="00081659" w:rsidRDefault="00081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81659"/>
    <w:rsid w:val="000C5EFB"/>
    <w:rsid w:val="00190514"/>
    <w:rsid w:val="001B68B0"/>
    <w:rsid w:val="004A6C2B"/>
    <w:rsid w:val="004D2209"/>
    <w:rsid w:val="006A10AF"/>
    <w:rsid w:val="006D1007"/>
    <w:rsid w:val="0086590B"/>
    <w:rsid w:val="00930C25"/>
    <w:rsid w:val="009D1A16"/>
    <w:rsid w:val="00AC63BF"/>
    <w:rsid w:val="00B86DA8"/>
    <w:rsid w:val="00CF51C2"/>
    <w:rsid w:val="00DC3DD0"/>
    <w:rsid w:val="00FE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678F"/>
  <w15:docId w15:val="{461A578B-CA67-4C80-9CF0-7C5D363C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CSILevel0">
    <w:name w:val="CSILevel0"/>
    <w:basedOn w:val="Normal0"/>
    <w:qFormat/>
    <w:pPr>
      <w:keepNext/>
      <w:tabs>
        <w:tab w:val="clear" w:pos="15876"/>
        <w:tab w:val="left" w:pos="900"/>
      </w:tabs>
      <w:spacing w:before="80"/>
      <w:jc w:val="center"/>
    </w:pPr>
    <w:rPr>
      <w:b/>
      <w:bCs/>
      <w:sz w:val="20"/>
      <w:szCs w:val="20"/>
    </w:rPr>
  </w:style>
  <w:style w:type="paragraph" w:customStyle="1" w:styleId="CSILevel1N">
    <w:name w:val="CSILevel1N"/>
    <w:basedOn w:val="Normal0"/>
    <w:qFormat/>
    <w:pPr>
      <w:keepNext/>
      <w:tabs>
        <w:tab w:val="clear" w:pos="15876"/>
        <w:tab w:val="left" w:pos="900"/>
      </w:tabs>
      <w:spacing w:before="80"/>
    </w:pPr>
    <w:rPr>
      <w:b/>
      <w:bCs/>
      <w:sz w:val="20"/>
      <w:szCs w:val="20"/>
    </w:rPr>
  </w:style>
  <w:style w:type="paragraph" w:customStyle="1" w:styleId="CSILevel2N">
    <w:name w:val="CSILevel2N"/>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3N">
    <w:name w:val="CSILevel3N"/>
    <w:basedOn w:val="Normal0"/>
    <w:qFormat/>
    <w:pPr>
      <w:tabs>
        <w:tab w:val="clear" w:pos="15876"/>
        <w:tab w:val="left" w:pos="900"/>
      </w:tabs>
      <w:spacing w:before="80"/>
      <w:ind w:left="900" w:hanging="420"/>
    </w:pPr>
    <w:rPr>
      <w:sz w:val="20"/>
      <w:szCs w:val="20"/>
    </w:rPr>
  </w:style>
  <w:style w:type="character" w:customStyle="1" w:styleId="Global">
    <w:name w:val="Global"/>
    <w:qFormat/>
    <w:rPr>
      <w:color w:val="008000"/>
      <w:rtl w:val="0"/>
      <w:lang w:val="x-none" w:eastAsia="x-none" w:bidi="x-none"/>
    </w:rPr>
  </w:style>
  <w:style w:type="paragraph" w:customStyle="1" w:styleId="CSILevel4N">
    <w:name w:val="CSILevel4N"/>
    <w:basedOn w:val="Normal0"/>
    <w:qFormat/>
    <w:pPr>
      <w:tabs>
        <w:tab w:val="clear" w:pos="1134"/>
        <w:tab w:val="clear" w:pos="15876"/>
        <w:tab w:val="left" w:pos="1360"/>
      </w:tabs>
      <w:spacing w:before="10"/>
      <w:ind w:left="1360" w:hanging="460"/>
    </w:pPr>
    <w:rPr>
      <w:sz w:val="20"/>
      <w:szCs w:val="20"/>
    </w:rPr>
  </w:style>
  <w:style w:type="paragraph" w:customStyle="1" w:styleId="CSILevel0I">
    <w:name w:val="CSILevel0I"/>
    <w:basedOn w:val="Normal0"/>
    <w:qFormat/>
    <w:pPr>
      <w:keepNext/>
      <w:tabs>
        <w:tab w:val="clear" w:pos="15876"/>
        <w:tab w:val="left" w:pos="900"/>
      </w:tabs>
      <w:spacing w:before="80"/>
      <w:jc w:val="center"/>
    </w:pPr>
    <w:rPr>
      <w:b/>
      <w:bCs/>
      <w:sz w:val="20"/>
      <w:szCs w:val="20"/>
      <w:shd w:val="clear" w:color="auto" w:fill="E1E1E1"/>
    </w:rPr>
  </w:style>
  <w:style w:type="paragraph" w:customStyle="1" w:styleId="CSILevel0N">
    <w:name w:val="CSILevel0N"/>
    <w:basedOn w:val="Normal0"/>
    <w:qFormat/>
    <w:pPr>
      <w:keepNext/>
      <w:tabs>
        <w:tab w:val="clear" w:pos="15876"/>
        <w:tab w:val="left" w:pos="900"/>
      </w:tabs>
      <w:spacing w:before="80"/>
      <w:jc w:val="center"/>
    </w:pPr>
    <w:rPr>
      <w:b/>
      <w:bCs/>
      <w:sz w:val="20"/>
      <w:szCs w:val="20"/>
    </w:rPr>
  </w:style>
  <w:style w:type="paragraph" w:customStyle="1" w:styleId="CSILevel1">
    <w:name w:val="CSILevel1"/>
    <w:basedOn w:val="Normal0"/>
    <w:qFormat/>
    <w:pPr>
      <w:keepNext/>
      <w:tabs>
        <w:tab w:val="clear" w:pos="15876"/>
        <w:tab w:val="left" w:pos="900"/>
      </w:tabs>
      <w:spacing w:before="80"/>
    </w:pPr>
    <w:rPr>
      <w:b/>
      <w:bCs/>
      <w:sz w:val="20"/>
      <w:szCs w:val="20"/>
    </w:rPr>
  </w:style>
  <w:style w:type="paragraph" w:customStyle="1" w:styleId="CSILevel1I">
    <w:name w:val="CSILevel1I"/>
    <w:basedOn w:val="Normal0"/>
    <w:qFormat/>
    <w:pPr>
      <w:keepNext/>
      <w:tabs>
        <w:tab w:val="clear" w:pos="15876"/>
        <w:tab w:val="left" w:pos="900"/>
      </w:tabs>
      <w:spacing w:before="80"/>
    </w:pPr>
    <w:rPr>
      <w:b/>
      <w:bCs/>
      <w:sz w:val="20"/>
      <w:szCs w:val="20"/>
      <w:shd w:val="clear" w:color="auto" w:fill="E1E1E1"/>
    </w:rPr>
  </w:style>
  <w:style w:type="paragraph" w:customStyle="1" w:styleId="CSILevel2">
    <w:name w:val="CSILevel2"/>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2I">
    <w:name w:val="CSILevel2I"/>
    <w:basedOn w:val="Normal0"/>
    <w:qFormat/>
    <w:pPr>
      <w:keepNext/>
      <w:tabs>
        <w:tab w:val="clear" w:pos="14742"/>
        <w:tab w:val="clear" w:pos="15876"/>
        <w:tab w:val="left" w:pos="530"/>
        <w:tab w:val="left" w:pos="900"/>
      </w:tabs>
      <w:spacing w:before="80"/>
      <w:ind w:left="530" w:hanging="530"/>
    </w:pPr>
    <w:rPr>
      <w:b/>
      <w:bCs/>
      <w:sz w:val="20"/>
      <w:szCs w:val="20"/>
      <w:shd w:val="clear" w:color="auto" w:fill="E1E1E1"/>
    </w:rPr>
  </w:style>
  <w:style w:type="paragraph" w:customStyle="1" w:styleId="CSILevel3">
    <w:name w:val="CSILevel3"/>
    <w:basedOn w:val="Normal0"/>
    <w:qFormat/>
    <w:pPr>
      <w:tabs>
        <w:tab w:val="clear" w:pos="15876"/>
        <w:tab w:val="left" w:pos="900"/>
      </w:tabs>
      <w:spacing w:before="80"/>
      <w:ind w:left="900" w:hanging="420"/>
    </w:pPr>
    <w:rPr>
      <w:sz w:val="20"/>
      <w:szCs w:val="20"/>
    </w:rPr>
  </w:style>
  <w:style w:type="paragraph" w:customStyle="1" w:styleId="CSILevel3I">
    <w:name w:val="CSILevel3I"/>
    <w:basedOn w:val="Normal0"/>
    <w:qFormat/>
    <w:pPr>
      <w:tabs>
        <w:tab w:val="clear" w:pos="15876"/>
        <w:tab w:val="left" w:pos="900"/>
      </w:tabs>
      <w:spacing w:before="80"/>
      <w:ind w:left="900" w:hanging="420"/>
    </w:pPr>
    <w:rPr>
      <w:sz w:val="20"/>
      <w:szCs w:val="20"/>
      <w:shd w:val="clear" w:color="auto" w:fill="E1E1E1"/>
    </w:rPr>
  </w:style>
  <w:style w:type="paragraph" w:customStyle="1" w:styleId="CSILevel4">
    <w:name w:val="CSILevel4"/>
    <w:basedOn w:val="Normal0"/>
    <w:qFormat/>
    <w:pPr>
      <w:tabs>
        <w:tab w:val="clear" w:pos="1134"/>
        <w:tab w:val="clear" w:pos="15876"/>
        <w:tab w:val="left" w:pos="1360"/>
      </w:tabs>
      <w:spacing w:before="10"/>
      <w:ind w:left="1360" w:hanging="460"/>
    </w:pPr>
    <w:rPr>
      <w:sz w:val="20"/>
      <w:szCs w:val="20"/>
    </w:rPr>
  </w:style>
  <w:style w:type="paragraph" w:customStyle="1" w:styleId="CSILevel4I">
    <w:name w:val="CSILevel4I"/>
    <w:basedOn w:val="Normal0"/>
    <w:qFormat/>
    <w:pPr>
      <w:tabs>
        <w:tab w:val="clear" w:pos="1134"/>
        <w:tab w:val="clear" w:pos="15876"/>
        <w:tab w:val="left" w:pos="1360"/>
      </w:tabs>
      <w:spacing w:before="10"/>
      <w:ind w:left="1360" w:hanging="460"/>
    </w:pPr>
    <w:rPr>
      <w:sz w:val="20"/>
      <w:szCs w:val="20"/>
      <w:shd w:val="clear" w:color="auto" w:fill="E1E1E1"/>
    </w:rPr>
  </w:style>
  <w:style w:type="paragraph" w:customStyle="1" w:styleId="CSILevel5">
    <w:name w:val="CSILevel5"/>
    <w:basedOn w:val="Normal0"/>
    <w:qFormat/>
    <w:pPr>
      <w:tabs>
        <w:tab w:val="clear" w:pos="1134"/>
        <w:tab w:val="clear" w:pos="15876"/>
        <w:tab w:val="left" w:pos="1780"/>
      </w:tabs>
      <w:spacing w:before="10"/>
      <w:ind w:left="1780" w:hanging="420"/>
    </w:pPr>
    <w:rPr>
      <w:sz w:val="20"/>
      <w:szCs w:val="20"/>
    </w:rPr>
  </w:style>
  <w:style w:type="paragraph" w:customStyle="1" w:styleId="CSILevel5I">
    <w:name w:val="CSILevel5I"/>
    <w:basedOn w:val="Normal0"/>
    <w:qFormat/>
    <w:pPr>
      <w:tabs>
        <w:tab w:val="clear" w:pos="1134"/>
        <w:tab w:val="clear" w:pos="15876"/>
        <w:tab w:val="left" w:pos="1780"/>
      </w:tabs>
      <w:spacing w:before="10"/>
      <w:ind w:left="1780" w:hanging="420"/>
    </w:pPr>
    <w:rPr>
      <w:sz w:val="20"/>
      <w:szCs w:val="20"/>
      <w:shd w:val="clear" w:color="auto" w:fill="E1E1E1"/>
    </w:rPr>
  </w:style>
  <w:style w:type="paragraph" w:customStyle="1" w:styleId="CSILevel5N">
    <w:name w:val="CSILevel5N"/>
    <w:basedOn w:val="Normal0"/>
    <w:qFormat/>
    <w:pPr>
      <w:tabs>
        <w:tab w:val="clear" w:pos="1134"/>
        <w:tab w:val="clear" w:pos="15876"/>
        <w:tab w:val="left" w:pos="1780"/>
      </w:tabs>
      <w:spacing w:before="10"/>
      <w:ind w:left="1780" w:hanging="420"/>
    </w:pPr>
    <w:rPr>
      <w:sz w:val="20"/>
      <w:szCs w:val="20"/>
    </w:rPr>
  </w:style>
  <w:style w:type="paragraph" w:customStyle="1" w:styleId="CSILevel6">
    <w:name w:val="CSILevel6"/>
    <w:basedOn w:val="Normal0"/>
    <w:qFormat/>
    <w:pPr>
      <w:tabs>
        <w:tab w:val="clear" w:pos="1134"/>
        <w:tab w:val="clear" w:pos="15876"/>
        <w:tab w:val="left" w:pos="2230"/>
      </w:tabs>
      <w:spacing w:before="10"/>
      <w:ind w:left="2230" w:hanging="450"/>
    </w:pPr>
    <w:rPr>
      <w:sz w:val="20"/>
      <w:szCs w:val="20"/>
    </w:rPr>
  </w:style>
  <w:style w:type="paragraph" w:customStyle="1" w:styleId="CSILevel6I">
    <w:name w:val="CSILevel6I"/>
    <w:basedOn w:val="Normal0"/>
    <w:qFormat/>
    <w:pPr>
      <w:tabs>
        <w:tab w:val="clear" w:pos="1134"/>
        <w:tab w:val="clear" w:pos="15876"/>
        <w:tab w:val="left" w:pos="2230"/>
      </w:tabs>
      <w:spacing w:before="10"/>
      <w:ind w:left="2230" w:hanging="450"/>
    </w:pPr>
    <w:rPr>
      <w:sz w:val="20"/>
      <w:szCs w:val="20"/>
      <w:shd w:val="clear" w:color="auto" w:fill="E1E1E1"/>
    </w:rPr>
  </w:style>
  <w:style w:type="paragraph" w:customStyle="1" w:styleId="CSILevel6N">
    <w:name w:val="CSILevel6N"/>
    <w:basedOn w:val="Normal0"/>
    <w:qFormat/>
    <w:pPr>
      <w:tabs>
        <w:tab w:val="clear" w:pos="1134"/>
        <w:tab w:val="clear" w:pos="15876"/>
        <w:tab w:val="left" w:pos="2230"/>
      </w:tabs>
      <w:spacing w:before="10"/>
      <w:ind w:left="2230" w:hanging="450"/>
    </w:pPr>
    <w:rPr>
      <w:sz w:val="20"/>
      <w:szCs w:val="20"/>
    </w:rPr>
  </w:style>
  <w:style w:type="paragraph" w:customStyle="1" w:styleId="CSILevel7">
    <w:name w:val="CSILevel7"/>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7I">
    <w:name w:val="CSILevel7I"/>
    <w:basedOn w:val="Normal0"/>
    <w:qFormat/>
    <w:pPr>
      <w:tabs>
        <w:tab w:val="clear" w:pos="1134"/>
        <w:tab w:val="clear" w:pos="2268"/>
        <w:tab w:val="clear" w:pos="15876"/>
        <w:tab w:val="left" w:pos="2650"/>
      </w:tabs>
      <w:spacing w:before="10"/>
      <w:ind w:left="2650" w:hanging="420"/>
    </w:pPr>
    <w:rPr>
      <w:sz w:val="20"/>
      <w:szCs w:val="20"/>
      <w:shd w:val="clear" w:color="auto" w:fill="E1E1E1"/>
    </w:rPr>
  </w:style>
  <w:style w:type="paragraph" w:customStyle="1" w:styleId="CSILevel7N">
    <w:name w:val="CSILevel7N"/>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8">
    <w:name w:val="CSILevel8"/>
    <w:basedOn w:val="Normal0"/>
    <w:qFormat/>
    <w:pPr>
      <w:tabs>
        <w:tab w:val="clear" w:pos="1134"/>
        <w:tab w:val="clear" w:pos="2268"/>
        <w:tab w:val="clear" w:pos="15876"/>
        <w:tab w:val="left" w:pos="3100"/>
      </w:tabs>
      <w:spacing w:before="10"/>
      <w:ind w:left="3100" w:hanging="450"/>
    </w:pPr>
    <w:rPr>
      <w:sz w:val="20"/>
      <w:szCs w:val="20"/>
    </w:rPr>
  </w:style>
  <w:style w:type="paragraph" w:customStyle="1" w:styleId="CSILevel8I">
    <w:name w:val="CSILevel8I"/>
    <w:basedOn w:val="Normal0"/>
    <w:qFormat/>
    <w:pPr>
      <w:tabs>
        <w:tab w:val="clear" w:pos="1134"/>
        <w:tab w:val="clear" w:pos="2268"/>
        <w:tab w:val="clear" w:pos="15876"/>
        <w:tab w:val="left" w:pos="3100"/>
      </w:tabs>
      <w:spacing w:before="10"/>
      <w:ind w:left="3100" w:hanging="450"/>
    </w:pPr>
    <w:rPr>
      <w:sz w:val="20"/>
      <w:szCs w:val="20"/>
      <w:shd w:val="clear" w:color="auto" w:fill="E1E1E1"/>
    </w:rPr>
  </w:style>
  <w:style w:type="paragraph" w:customStyle="1" w:styleId="CSILevel8N">
    <w:name w:val="CSILevel8N"/>
    <w:basedOn w:val="Normal0"/>
    <w:qFormat/>
    <w:pPr>
      <w:tabs>
        <w:tab w:val="clear" w:pos="1134"/>
        <w:tab w:val="clear" w:pos="2268"/>
        <w:tab w:val="clear" w:pos="15876"/>
        <w:tab w:val="left" w:pos="3100"/>
      </w:tabs>
      <w:spacing w:before="10"/>
      <w:ind w:left="3100" w:hanging="450"/>
    </w:pPr>
    <w:rPr>
      <w:sz w:val="20"/>
      <w:szCs w:val="20"/>
    </w:rPr>
  </w:style>
  <w:style w:type="character" w:customStyle="1" w:styleId="Choice">
    <w:name w:val="Choice"/>
    <w:qFormat/>
    <w:rPr>
      <w:color w:val="0000FF"/>
      <w:rtl w:val="0"/>
      <w:lang w:val="x-none" w:eastAsia="x-none" w:bidi="x-none"/>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paragraph" w:styleId="Header">
    <w:name w:val="header"/>
    <w:basedOn w:val="Normal"/>
    <w:link w:val="HeaderChar"/>
    <w:rsid w:val="004A6C2B"/>
    <w:pPr>
      <w:tabs>
        <w:tab w:val="center" w:pos="4680"/>
        <w:tab w:val="right" w:pos="9360"/>
      </w:tabs>
      <w:spacing w:after="0" w:line="240" w:lineRule="auto"/>
    </w:pPr>
  </w:style>
  <w:style w:type="character" w:customStyle="1" w:styleId="HeaderChar">
    <w:name w:val="Header Char"/>
    <w:basedOn w:val="DefaultParagraphFont"/>
    <w:link w:val="Header"/>
    <w:rsid w:val="004A6C2B"/>
  </w:style>
  <w:style w:type="paragraph" w:styleId="Footer">
    <w:name w:val="footer"/>
    <w:basedOn w:val="Normal"/>
    <w:link w:val="FooterChar"/>
    <w:rsid w:val="004A6C2B"/>
    <w:pPr>
      <w:tabs>
        <w:tab w:val="center" w:pos="4680"/>
        <w:tab w:val="right" w:pos="9360"/>
      </w:tabs>
      <w:spacing w:after="0" w:line="240" w:lineRule="auto"/>
    </w:pPr>
  </w:style>
  <w:style w:type="character" w:customStyle="1" w:styleId="FooterChar">
    <w:name w:val="Footer Char"/>
    <w:basedOn w:val="DefaultParagraphFont"/>
    <w:link w:val="Footer"/>
    <w:rsid w:val="004A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4462</Characters>
  <Application>Microsoft Office Word</Application>
  <DocSecurity>0</DocSecurity>
  <Lines>81</Lines>
  <Paragraphs>38</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Turnis</dc:creator>
  <cp:lastModifiedBy>Tim Turnis</cp:lastModifiedBy>
  <cp:revision>6</cp:revision>
  <dcterms:created xsi:type="dcterms:W3CDTF">2026-03-02T14:48:00Z</dcterms:created>
  <dcterms:modified xsi:type="dcterms:W3CDTF">2026-03-24T14:55:00Z</dcterms:modified>
</cp:coreProperties>
</file>